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32D" w:rsidRPr="009B032D" w:rsidRDefault="009B032D" w:rsidP="009B032D">
      <w:pPr>
        <w:spacing w:after="0" w:line="240" w:lineRule="auto"/>
        <w:jc w:val="center"/>
        <w:rPr>
          <w:rFonts w:ascii="Times New Roman" w:eastAsia="Times New Roman" w:hAnsi="Times New Roman" w:cs="Times New Roman"/>
          <w:kern w:val="0"/>
        </w:rPr>
      </w:pPr>
      <w:r w:rsidRPr="009B032D">
        <w:rPr>
          <w:rFonts w:ascii="Calibri" w:eastAsia="Times New Roman" w:hAnsi="Calibri" w:cs="Calibri"/>
          <w:b/>
          <w:bCs/>
          <w:color w:val="000000"/>
          <w:kern w:val="0"/>
          <w:sz w:val="28"/>
          <w:szCs w:val="28"/>
        </w:rPr>
        <w:t>Bloomfield Public Library</w:t>
      </w:r>
    </w:p>
    <w:p w:rsidR="009B032D" w:rsidRPr="009B032D" w:rsidRDefault="009B032D" w:rsidP="009B032D">
      <w:pPr>
        <w:spacing w:after="0" w:line="240" w:lineRule="auto"/>
        <w:jc w:val="center"/>
        <w:rPr>
          <w:rFonts w:ascii="Times New Roman" w:eastAsia="Times New Roman" w:hAnsi="Times New Roman" w:cs="Times New Roman"/>
          <w:kern w:val="0"/>
        </w:rPr>
      </w:pPr>
      <w:r w:rsidRPr="009B032D">
        <w:rPr>
          <w:rFonts w:ascii="Calibri" w:eastAsia="Times New Roman" w:hAnsi="Calibri" w:cs="Calibri"/>
          <w:b/>
          <w:bCs/>
          <w:color w:val="000000"/>
          <w:kern w:val="0"/>
          <w:sz w:val="28"/>
          <w:szCs w:val="28"/>
        </w:rPr>
        <w:t>Library Board of Trustees Meeting</w:t>
      </w:r>
    </w:p>
    <w:p w:rsidR="009B032D" w:rsidRPr="009B032D" w:rsidRDefault="009B032D" w:rsidP="009B032D">
      <w:pPr>
        <w:spacing w:after="0" w:line="240" w:lineRule="auto"/>
        <w:jc w:val="center"/>
        <w:rPr>
          <w:rFonts w:ascii="Times New Roman" w:eastAsia="Times New Roman" w:hAnsi="Times New Roman" w:cs="Times New Roman"/>
          <w:kern w:val="0"/>
        </w:rPr>
      </w:pPr>
      <w:r w:rsidRPr="009B032D">
        <w:rPr>
          <w:rFonts w:ascii="Calibri" w:eastAsia="Times New Roman" w:hAnsi="Calibri" w:cs="Calibri"/>
          <w:b/>
          <w:bCs/>
          <w:color w:val="000000"/>
          <w:kern w:val="0"/>
        </w:rPr>
        <w:t>February 13, 2024</w:t>
      </w:r>
    </w:p>
    <w:p w:rsidR="009B032D" w:rsidRPr="009B032D" w:rsidRDefault="009B032D" w:rsidP="009B032D">
      <w:pPr>
        <w:spacing w:after="0" w:line="240" w:lineRule="auto"/>
        <w:jc w:val="center"/>
        <w:rPr>
          <w:rFonts w:ascii="Times New Roman" w:eastAsia="Times New Roman" w:hAnsi="Times New Roman" w:cs="Times New Roman"/>
          <w:kern w:val="0"/>
        </w:rPr>
      </w:pPr>
      <w:r w:rsidRPr="009B032D">
        <w:rPr>
          <w:rFonts w:ascii="Calibri" w:eastAsia="Times New Roman" w:hAnsi="Calibri" w:cs="Calibri"/>
          <w:b/>
          <w:bCs/>
          <w:color w:val="000000"/>
          <w:kern w:val="0"/>
        </w:rPr>
        <w:t>Board Minutes</w:t>
      </w:r>
    </w:p>
    <w:p w:rsidR="009B032D" w:rsidRPr="009B032D" w:rsidRDefault="009B032D" w:rsidP="009B032D">
      <w:pPr>
        <w:spacing w:after="0" w:line="240" w:lineRule="auto"/>
        <w:rPr>
          <w:rFonts w:ascii="Times New Roman" w:eastAsia="Times New Roman" w:hAnsi="Times New Roman" w:cs="Times New Roman"/>
          <w:kern w:val="0"/>
        </w:rPr>
      </w:pPr>
    </w:p>
    <w:p w:rsidR="009B032D" w:rsidRPr="009B032D" w:rsidRDefault="009B032D" w:rsidP="009B032D">
      <w:pPr>
        <w:spacing w:after="0" w:line="240" w:lineRule="auto"/>
        <w:rPr>
          <w:rFonts w:ascii="Times New Roman" w:eastAsia="Times New Roman" w:hAnsi="Times New Roman" w:cs="Times New Roman"/>
          <w:kern w:val="0"/>
        </w:rPr>
      </w:pPr>
      <w:r w:rsidRPr="009B032D">
        <w:rPr>
          <w:rFonts w:ascii="Calibri" w:eastAsia="Times New Roman" w:hAnsi="Calibri" w:cs="Calibri"/>
          <w:b/>
          <w:bCs/>
          <w:color w:val="000000"/>
          <w:kern w:val="0"/>
          <w:u w:val="single"/>
        </w:rPr>
        <w:t xml:space="preserve">Present </w:t>
      </w:r>
      <w:r w:rsidRPr="009B032D">
        <w:rPr>
          <w:rFonts w:ascii="Calibri" w:eastAsia="Times New Roman" w:hAnsi="Calibri" w:cs="Calibri"/>
          <w:b/>
          <w:bCs/>
          <w:color w:val="000000"/>
          <w:kern w:val="0"/>
        </w:rPr>
        <w:t>                               </w:t>
      </w:r>
      <w:r w:rsidRPr="009B032D">
        <w:rPr>
          <w:rFonts w:ascii="Calibri" w:eastAsia="Times New Roman" w:hAnsi="Calibri" w:cs="Calibri"/>
          <w:b/>
          <w:bCs/>
          <w:color w:val="000000"/>
          <w:kern w:val="0"/>
          <w:u w:val="single"/>
        </w:rPr>
        <w:t>Absent</w:t>
      </w:r>
    </w:p>
    <w:p w:rsidR="009B032D" w:rsidRPr="009B032D" w:rsidRDefault="009B032D" w:rsidP="009B032D">
      <w:pPr>
        <w:spacing w:after="0" w:line="240" w:lineRule="auto"/>
        <w:rPr>
          <w:rFonts w:ascii="Times New Roman" w:eastAsia="Times New Roman" w:hAnsi="Times New Roman" w:cs="Times New Roman"/>
          <w:kern w:val="0"/>
        </w:rPr>
      </w:pPr>
      <w:r w:rsidRPr="009B032D">
        <w:rPr>
          <w:rFonts w:ascii="Calibri" w:eastAsia="Times New Roman" w:hAnsi="Calibri" w:cs="Calibri"/>
          <w:color w:val="000000"/>
          <w:kern w:val="0"/>
        </w:rPr>
        <w:t xml:space="preserve">Russ </w:t>
      </w:r>
      <w:proofErr w:type="spellStart"/>
      <w:r w:rsidRPr="009B032D">
        <w:rPr>
          <w:rFonts w:ascii="Calibri" w:eastAsia="Times New Roman" w:hAnsi="Calibri" w:cs="Calibri"/>
          <w:color w:val="000000"/>
          <w:kern w:val="0"/>
        </w:rPr>
        <w:t>Mikels</w:t>
      </w:r>
      <w:proofErr w:type="spellEnd"/>
      <w:r w:rsidRPr="009B032D">
        <w:rPr>
          <w:rFonts w:ascii="Calibri" w:eastAsia="Times New Roman" w:hAnsi="Calibri" w:cs="Calibri"/>
          <w:color w:val="000000"/>
          <w:kern w:val="0"/>
        </w:rPr>
        <w:t xml:space="preserve">                         Lindsey </w:t>
      </w:r>
      <w:proofErr w:type="spellStart"/>
      <w:r w:rsidRPr="009B032D">
        <w:rPr>
          <w:rFonts w:ascii="Calibri" w:eastAsia="Times New Roman" w:hAnsi="Calibri" w:cs="Calibri"/>
          <w:color w:val="000000"/>
          <w:kern w:val="0"/>
        </w:rPr>
        <w:t>Garmon</w:t>
      </w:r>
      <w:proofErr w:type="spellEnd"/>
    </w:p>
    <w:p w:rsidR="009B032D" w:rsidRPr="009B032D" w:rsidRDefault="009B032D" w:rsidP="009B032D">
      <w:pPr>
        <w:spacing w:after="0" w:line="240" w:lineRule="auto"/>
        <w:rPr>
          <w:rFonts w:ascii="Times New Roman" w:eastAsia="Times New Roman" w:hAnsi="Times New Roman" w:cs="Times New Roman"/>
          <w:kern w:val="0"/>
        </w:rPr>
      </w:pPr>
      <w:r w:rsidRPr="009B032D">
        <w:rPr>
          <w:rFonts w:ascii="Calibri" w:eastAsia="Times New Roman" w:hAnsi="Calibri" w:cs="Calibri"/>
          <w:color w:val="000000"/>
          <w:kern w:val="0"/>
        </w:rPr>
        <w:t>Roger Wuthrich                 Amy Tyson</w:t>
      </w:r>
    </w:p>
    <w:p w:rsidR="009B032D" w:rsidRPr="009B032D" w:rsidRDefault="009B032D" w:rsidP="009B032D">
      <w:pPr>
        <w:spacing w:after="0" w:line="240" w:lineRule="auto"/>
        <w:rPr>
          <w:rFonts w:ascii="Times New Roman" w:eastAsia="Times New Roman" w:hAnsi="Times New Roman" w:cs="Times New Roman"/>
          <w:kern w:val="0"/>
        </w:rPr>
      </w:pPr>
      <w:r w:rsidRPr="009B032D">
        <w:rPr>
          <w:rFonts w:ascii="Calibri" w:eastAsia="Times New Roman" w:hAnsi="Calibri" w:cs="Calibri"/>
          <w:color w:val="000000"/>
          <w:kern w:val="0"/>
        </w:rPr>
        <w:t xml:space="preserve">Sheila </w:t>
      </w:r>
      <w:proofErr w:type="spellStart"/>
      <w:r w:rsidRPr="009B032D">
        <w:rPr>
          <w:rFonts w:ascii="Calibri" w:eastAsia="Times New Roman" w:hAnsi="Calibri" w:cs="Calibri"/>
          <w:color w:val="000000"/>
          <w:kern w:val="0"/>
        </w:rPr>
        <w:t>Westegard</w:t>
      </w:r>
      <w:proofErr w:type="spellEnd"/>
      <w:r w:rsidRPr="009B032D">
        <w:rPr>
          <w:rFonts w:ascii="Calibri" w:eastAsia="Times New Roman" w:hAnsi="Calibri" w:cs="Calibri"/>
          <w:color w:val="000000"/>
          <w:kern w:val="0"/>
        </w:rPr>
        <w:t>            </w:t>
      </w:r>
    </w:p>
    <w:p w:rsidR="009B032D" w:rsidRPr="009B032D" w:rsidRDefault="009B032D" w:rsidP="009B032D">
      <w:pPr>
        <w:spacing w:after="0" w:line="240" w:lineRule="auto"/>
        <w:rPr>
          <w:rFonts w:ascii="Times New Roman" w:eastAsia="Times New Roman" w:hAnsi="Times New Roman" w:cs="Times New Roman"/>
          <w:kern w:val="0"/>
        </w:rPr>
      </w:pPr>
      <w:r w:rsidRPr="009B032D">
        <w:rPr>
          <w:rFonts w:ascii="Calibri" w:eastAsia="Times New Roman" w:hAnsi="Calibri" w:cs="Calibri"/>
          <w:color w:val="000000"/>
          <w:kern w:val="0"/>
        </w:rPr>
        <w:t>Marilyn Piper                     </w:t>
      </w:r>
    </w:p>
    <w:p w:rsidR="009B032D" w:rsidRPr="009B032D" w:rsidRDefault="009B032D" w:rsidP="009B032D">
      <w:pPr>
        <w:spacing w:after="0" w:line="240" w:lineRule="auto"/>
        <w:rPr>
          <w:rFonts w:ascii="Times New Roman" w:eastAsia="Times New Roman" w:hAnsi="Times New Roman" w:cs="Times New Roman"/>
          <w:kern w:val="0"/>
        </w:rPr>
      </w:pPr>
      <w:r w:rsidRPr="009B032D">
        <w:rPr>
          <w:rFonts w:ascii="Calibri" w:eastAsia="Times New Roman" w:hAnsi="Calibri" w:cs="Calibri"/>
          <w:color w:val="000000"/>
          <w:kern w:val="0"/>
        </w:rPr>
        <w:t>Shannon Vesely</w:t>
      </w:r>
    </w:p>
    <w:p w:rsidR="009B032D" w:rsidRPr="009B032D" w:rsidRDefault="009B032D" w:rsidP="009B032D">
      <w:pPr>
        <w:spacing w:after="0" w:line="240" w:lineRule="auto"/>
        <w:rPr>
          <w:rFonts w:ascii="Times New Roman" w:eastAsia="Times New Roman" w:hAnsi="Times New Roman" w:cs="Times New Roman"/>
          <w:kern w:val="0"/>
        </w:rPr>
      </w:pPr>
      <w:r w:rsidRPr="009B032D">
        <w:rPr>
          <w:rFonts w:ascii="Calibri" w:eastAsia="Times New Roman" w:hAnsi="Calibri" w:cs="Calibri"/>
          <w:color w:val="000000"/>
          <w:kern w:val="0"/>
        </w:rPr>
        <w:t>Rhonda Eakins</w:t>
      </w:r>
    </w:p>
    <w:p w:rsidR="009B032D" w:rsidRPr="009B032D" w:rsidRDefault="009B032D" w:rsidP="009B032D">
      <w:pPr>
        <w:spacing w:after="0" w:line="240" w:lineRule="auto"/>
        <w:rPr>
          <w:rFonts w:ascii="Times New Roman" w:eastAsia="Times New Roman" w:hAnsi="Times New Roman" w:cs="Times New Roman"/>
          <w:kern w:val="0"/>
        </w:rPr>
      </w:pPr>
      <w:r w:rsidRPr="009B032D">
        <w:rPr>
          <w:rFonts w:ascii="Calibri" w:eastAsia="Times New Roman" w:hAnsi="Calibri" w:cs="Calibri"/>
          <w:color w:val="000000"/>
          <w:kern w:val="0"/>
        </w:rPr>
        <w:t>Marty Hudson</w:t>
      </w:r>
    </w:p>
    <w:p w:rsidR="009B032D" w:rsidRPr="009B032D" w:rsidRDefault="009B032D" w:rsidP="009B032D">
      <w:pPr>
        <w:spacing w:after="0" w:line="240" w:lineRule="auto"/>
        <w:rPr>
          <w:rFonts w:ascii="Times New Roman" w:eastAsia="Times New Roman" w:hAnsi="Times New Roman" w:cs="Times New Roman"/>
          <w:kern w:val="0"/>
        </w:rPr>
      </w:pPr>
      <w:r w:rsidRPr="009B032D">
        <w:rPr>
          <w:rFonts w:ascii="Calibri" w:eastAsia="Times New Roman" w:hAnsi="Calibri" w:cs="Calibri"/>
          <w:color w:val="000000"/>
          <w:kern w:val="0"/>
        </w:rPr>
        <w:t>Anne Tews, Library Director</w:t>
      </w:r>
    </w:p>
    <w:p w:rsidR="009B032D" w:rsidRPr="009B032D" w:rsidRDefault="009B032D" w:rsidP="009B032D">
      <w:pPr>
        <w:spacing w:after="0" w:line="240" w:lineRule="auto"/>
        <w:rPr>
          <w:rFonts w:ascii="Times New Roman" w:eastAsia="Times New Roman" w:hAnsi="Times New Roman" w:cs="Times New Roman"/>
          <w:kern w:val="0"/>
        </w:rPr>
      </w:pPr>
    </w:p>
    <w:p w:rsidR="009B032D" w:rsidRPr="009B032D" w:rsidRDefault="009B032D" w:rsidP="009B032D">
      <w:pPr>
        <w:spacing w:after="0" w:line="240" w:lineRule="auto"/>
        <w:rPr>
          <w:rFonts w:ascii="Times New Roman" w:eastAsia="Times New Roman" w:hAnsi="Times New Roman" w:cs="Times New Roman"/>
          <w:kern w:val="0"/>
        </w:rPr>
      </w:pPr>
      <w:r w:rsidRPr="009B032D">
        <w:rPr>
          <w:rFonts w:ascii="Calibri" w:eastAsia="Times New Roman" w:hAnsi="Calibri" w:cs="Calibri"/>
          <w:color w:val="000000"/>
          <w:kern w:val="0"/>
        </w:rPr>
        <w:t>Robert Von Bon, Library Employee</w:t>
      </w:r>
    </w:p>
    <w:p w:rsidR="009B032D" w:rsidRPr="009B032D" w:rsidRDefault="009B032D" w:rsidP="009B032D">
      <w:pPr>
        <w:spacing w:after="0" w:line="240" w:lineRule="auto"/>
        <w:rPr>
          <w:rFonts w:ascii="Times New Roman" w:eastAsia="Times New Roman" w:hAnsi="Times New Roman" w:cs="Times New Roman"/>
          <w:kern w:val="0"/>
        </w:rPr>
      </w:pPr>
      <w:r w:rsidRPr="009B032D">
        <w:rPr>
          <w:rFonts w:ascii="Calibri" w:eastAsia="Times New Roman" w:hAnsi="Calibri" w:cs="Calibri"/>
          <w:color w:val="000000"/>
          <w:kern w:val="0"/>
        </w:rPr>
        <w:t>Brenda Johnson, Friends of the Library representative</w:t>
      </w:r>
    </w:p>
    <w:p w:rsidR="009B032D" w:rsidRPr="009B032D" w:rsidRDefault="009B032D" w:rsidP="009B032D">
      <w:pPr>
        <w:spacing w:after="0" w:line="240" w:lineRule="auto"/>
        <w:rPr>
          <w:rFonts w:ascii="Times New Roman" w:eastAsia="Times New Roman" w:hAnsi="Times New Roman" w:cs="Times New Roman"/>
          <w:kern w:val="0"/>
        </w:rPr>
      </w:pPr>
      <w:r w:rsidRPr="009B032D">
        <w:rPr>
          <w:rFonts w:ascii="Calibri" w:eastAsia="Times New Roman" w:hAnsi="Calibri" w:cs="Calibri"/>
          <w:color w:val="000000"/>
          <w:kern w:val="0"/>
        </w:rPr>
        <w:t>Joy Lore Lawson, Davis County Welcome Center/Tourism Board</w:t>
      </w:r>
    </w:p>
    <w:p w:rsidR="009B032D" w:rsidRPr="009B032D" w:rsidRDefault="009B032D" w:rsidP="009B032D">
      <w:pPr>
        <w:spacing w:after="0" w:line="240" w:lineRule="auto"/>
        <w:rPr>
          <w:rFonts w:ascii="Times New Roman" w:eastAsia="Times New Roman" w:hAnsi="Times New Roman" w:cs="Times New Roman"/>
          <w:kern w:val="0"/>
        </w:rPr>
      </w:pPr>
    </w:p>
    <w:p w:rsidR="009B032D" w:rsidRPr="009B032D" w:rsidRDefault="009B032D" w:rsidP="009B032D">
      <w:pPr>
        <w:spacing w:after="0" w:line="240" w:lineRule="auto"/>
        <w:rPr>
          <w:rFonts w:ascii="Times New Roman" w:eastAsia="Times New Roman" w:hAnsi="Times New Roman" w:cs="Times New Roman"/>
          <w:kern w:val="0"/>
        </w:rPr>
      </w:pPr>
      <w:r w:rsidRPr="009B032D">
        <w:rPr>
          <w:rFonts w:ascii="Calibri" w:eastAsia="Times New Roman" w:hAnsi="Calibri" w:cs="Calibri"/>
          <w:color w:val="000000"/>
          <w:kern w:val="0"/>
        </w:rPr>
        <w:t>The meeting was called to order at 5:15. The consent agenda and the monthly claims were voted on and approved. </w:t>
      </w:r>
    </w:p>
    <w:p w:rsidR="009B032D" w:rsidRPr="009B032D" w:rsidRDefault="009B032D" w:rsidP="009B032D">
      <w:pPr>
        <w:spacing w:after="0" w:line="240" w:lineRule="auto"/>
        <w:rPr>
          <w:rFonts w:ascii="Times New Roman" w:eastAsia="Times New Roman" w:hAnsi="Times New Roman" w:cs="Times New Roman"/>
          <w:kern w:val="0"/>
        </w:rPr>
      </w:pPr>
    </w:p>
    <w:p w:rsidR="009B032D" w:rsidRPr="009B032D" w:rsidRDefault="009B032D" w:rsidP="009B032D">
      <w:pPr>
        <w:spacing w:after="0" w:line="240" w:lineRule="auto"/>
        <w:rPr>
          <w:rFonts w:ascii="Times New Roman" w:eastAsia="Times New Roman" w:hAnsi="Times New Roman" w:cs="Times New Roman"/>
          <w:kern w:val="0"/>
        </w:rPr>
      </w:pPr>
      <w:r w:rsidRPr="009B032D">
        <w:rPr>
          <w:rFonts w:ascii="Calibri" w:eastAsia="Times New Roman" w:hAnsi="Calibri" w:cs="Calibri"/>
          <w:b/>
          <w:bCs/>
          <w:color w:val="000000"/>
          <w:kern w:val="0"/>
          <w:u w:val="single"/>
        </w:rPr>
        <w:t>Public Comments</w:t>
      </w:r>
    </w:p>
    <w:p w:rsidR="009B032D" w:rsidRPr="009B032D" w:rsidRDefault="009B032D" w:rsidP="009B032D">
      <w:pPr>
        <w:spacing w:after="0" w:line="240" w:lineRule="auto"/>
        <w:rPr>
          <w:rFonts w:ascii="Times New Roman" w:eastAsia="Times New Roman" w:hAnsi="Times New Roman" w:cs="Times New Roman"/>
          <w:kern w:val="0"/>
        </w:rPr>
      </w:pPr>
      <w:r w:rsidRPr="009B032D">
        <w:rPr>
          <w:rFonts w:ascii="Calibri" w:eastAsia="Times New Roman" w:hAnsi="Calibri" w:cs="Calibri"/>
          <w:color w:val="000000"/>
          <w:kern w:val="0"/>
        </w:rPr>
        <w:t>Joy Lore Lawson proposed that</w:t>
      </w:r>
      <w:proofErr w:type="gramStart"/>
      <w:r w:rsidRPr="009B032D">
        <w:rPr>
          <w:rFonts w:ascii="Calibri" w:eastAsia="Times New Roman" w:hAnsi="Calibri" w:cs="Calibri"/>
          <w:color w:val="000000"/>
          <w:kern w:val="0"/>
        </w:rPr>
        <w:t>  the</w:t>
      </w:r>
      <w:proofErr w:type="gramEnd"/>
      <w:r w:rsidRPr="009B032D">
        <w:rPr>
          <w:rFonts w:ascii="Calibri" w:eastAsia="Times New Roman" w:hAnsi="Calibri" w:cs="Calibri"/>
          <w:color w:val="000000"/>
          <w:kern w:val="0"/>
        </w:rPr>
        <w:t xml:space="preserve"> Bloomfield Public </w:t>
      </w:r>
      <w:proofErr w:type="spellStart"/>
      <w:r w:rsidRPr="009B032D">
        <w:rPr>
          <w:rFonts w:ascii="Calibri" w:eastAsia="Times New Roman" w:hAnsi="Calibri" w:cs="Calibri"/>
          <w:color w:val="000000"/>
          <w:kern w:val="0"/>
        </w:rPr>
        <w:t>LIbrary</w:t>
      </w:r>
      <w:proofErr w:type="spellEnd"/>
      <w:r w:rsidRPr="009B032D">
        <w:rPr>
          <w:rFonts w:ascii="Calibri" w:eastAsia="Times New Roman" w:hAnsi="Calibri" w:cs="Calibri"/>
          <w:color w:val="000000"/>
          <w:kern w:val="0"/>
        </w:rPr>
        <w:t xml:space="preserve"> and Davis County Welcome Center/Tourism Board collaborate in hosting a presentation of Iowa authors who feature Davis County in their works. She suggested a book event in which authors Jay </w:t>
      </w:r>
      <w:proofErr w:type="spellStart"/>
      <w:r w:rsidRPr="009B032D">
        <w:rPr>
          <w:rFonts w:ascii="Calibri" w:eastAsia="Times New Roman" w:hAnsi="Calibri" w:cs="Calibri"/>
          <w:color w:val="000000"/>
          <w:kern w:val="0"/>
        </w:rPr>
        <w:t>Goodvin</w:t>
      </w:r>
      <w:proofErr w:type="spellEnd"/>
      <w:r w:rsidRPr="009B032D">
        <w:rPr>
          <w:rFonts w:ascii="Calibri" w:eastAsia="Times New Roman" w:hAnsi="Calibri" w:cs="Calibri"/>
          <w:color w:val="000000"/>
          <w:kern w:val="0"/>
        </w:rPr>
        <w:t xml:space="preserve"> and </w:t>
      </w:r>
      <w:proofErr w:type="spellStart"/>
      <w:r w:rsidRPr="009B032D">
        <w:rPr>
          <w:rFonts w:ascii="Calibri" w:eastAsia="Times New Roman" w:hAnsi="Calibri" w:cs="Calibri"/>
          <w:color w:val="000000"/>
          <w:kern w:val="0"/>
        </w:rPr>
        <w:t>Enfys</w:t>
      </w:r>
      <w:proofErr w:type="spellEnd"/>
      <w:r w:rsidRPr="009B032D">
        <w:rPr>
          <w:rFonts w:ascii="Calibri" w:eastAsia="Times New Roman" w:hAnsi="Calibri" w:cs="Calibri"/>
          <w:color w:val="000000"/>
          <w:kern w:val="0"/>
        </w:rPr>
        <w:t xml:space="preserve"> Murray would share their recent works. </w:t>
      </w:r>
    </w:p>
    <w:p w:rsidR="009B032D" w:rsidRPr="009B032D" w:rsidRDefault="009B032D" w:rsidP="009B032D">
      <w:pPr>
        <w:spacing w:after="0" w:line="240" w:lineRule="auto"/>
        <w:rPr>
          <w:rFonts w:ascii="Times New Roman" w:eastAsia="Times New Roman" w:hAnsi="Times New Roman" w:cs="Times New Roman"/>
          <w:kern w:val="0"/>
        </w:rPr>
      </w:pPr>
    </w:p>
    <w:p w:rsidR="009B032D" w:rsidRPr="009B032D" w:rsidRDefault="009B032D" w:rsidP="009B032D">
      <w:pPr>
        <w:spacing w:after="0" w:line="240" w:lineRule="auto"/>
        <w:rPr>
          <w:rFonts w:ascii="Times New Roman" w:eastAsia="Times New Roman" w:hAnsi="Times New Roman" w:cs="Times New Roman"/>
          <w:kern w:val="0"/>
        </w:rPr>
      </w:pPr>
      <w:r w:rsidRPr="009B032D">
        <w:rPr>
          <w:rFonts w:ascii="Calibri" w:eastAsia="Times New Roman" w:hAnsi="Calibri" w:cs="Calibri"/>
          <w:color w:val="000000"/>
          <w:kern w:val="0"/>
        </w:rPr>
        <w:t>She also proposed a 3-D printer demonstration for an upcoming group of tourists who will make a two-day stop in Bloomfield. </w:t>
      </w:r>
    </w:p>
    <w:p w:rsidR="009B032D" w:rsidRPr="009B032D" w:rsidRDefault="009B032D" w:rsidP="009B032D">
      <w:pPr>
        <w:spacing w:after="0" w:line="240" w:lineRule="auto"/>
        <w:rPr>
          <w:rFonts w:ascii="Times New Roman" w:eastAsia="Times New Roman" w:hAnsi="Times New Roman" w:cs="Times New Roman"/>
          <w:kern w:val="0"/>
        </w:rPr>
      </w:pPr>
    </w:p>
    <w:p w:rsidR="009B032D" w:rsidRPr="009B032D" w:rsidRDefault="009B032D" w:rsidP="009B032D">
      <w:pPr>
        <w:spacing w:after="0" w:line="240" w:lineRule="auto"/>
        <w:rPr>
          <w:rFonts w:ascii="Times New Roman" w:eastAsia="Times New Roman" w:hAnsi="Times New Roman" w:cs="Times New Roman"/>
          <w:kern w:val="0"/>
        </w:rPr>
      </w:pPr>
      <w:r w:rsidRPr="009B032D">
        <w:rPr>
          <w:rFonts w:ascii="Calibri" w:eastAsia="Times New Roman" w:hAnsi="Calibri" w:cs="Calibri"/>
          <w:color w:val="000000"/>
          <w:kern w:val="0"/>
        </w:rPr>
        <w:t>The Board was receptive to both proposals and will work with Lawson in the upcoming weeks.</w:t>
      </w:r>
    </w:p>
    <w:p w:rsidR="009B032D" w:rsidRPr="009B032D" w:rsidRDefault="009B032D" w:rsidP="009B032D">
      <w:pPr>
        <w:spacing w:after="0" w:line="240" w:lineRule="auto"/>
        <w:rPr>
          <w:rFonts w:ascii="Times New Roman" w:eastAsia="Times New Roman" w:hAnsi="Times New Roman" w:cs="Times New Roman"/>
          <w:kern w:val="0"/>
        </w:rPr>
      </w:pPr>
    </w:p>
    <w:p w:rsidR="009B032D" w:rsidRPr="009B032D" w:rsidRDefault="009B032D" w:rsidP="009B032D">
      <w:pPr>
        <w:spacing w:after="0" w:line="240" w:lineRule="auto"/>
        <w:rPr>
          <w:rFonts w:ascii="Times New Roman" w:eastAsia="Times New Roman" w:hAnsi="Times New Roman" w:cs="Times New Roman"/>
          <w:kern w:val="0"/>
        </w:rPr>
      </w:pPr>
      <w:r w:rsidRPr="009B032D">
        <w:rPr>
          <w:rFonts w:ascii="Calibri" w:eastAsia="Times New Roman" w:hAnsi="Calibri" w:cs="Calibri"/>
          <w:b/>
          <w:bCs/>
          <w:color w:val="000000"/>
          <w:kern w:val="0"/>
          <w:u w:val="single"/>
        </w:rPr>
        <w:t>New Business</w:t>
      </w:r>
    </w:p>
    <w:p w:rsidR="009B032D" w:rsidRPr="009B032D" w:rsidRDefault="009B032D" w:rsidP="009B032D">
      <w:pPr>
        <w:numPr>
          <w:ilvl w:val="0"/>
          <w:numId w:val="1"/>
        </w:numPr>
        <w:spacing w:after="0" w:line="240" w:lineRule="auto"/>
        <w:textAlignment w:val="baseline"/>
        <w:rPr>
          <w:rFonts w:ascii="Calibri" w:eastAsia="Times New Roman" w:hAnsi="Calibri" w:cs="Calibri"/>
          <w:color w:val="000000"/>
          <w:kern w:val="0"/>
        </w:rPr>
      </w:pPr>
      <w:r w:rsidRPr="009B032D">
        <w:rPr>
          <w:rFonts w:ascii="Calibri" w:eastAsia="Times New Roman" w:hAnsi="Calibri" w:cs="Calibri"/>
          <w:color w:val="000000"/>
          <w:kern w:val="0"/>
        </w:rPr>
        <w:t>3-D printer policy: The Board reviewed and approved the proposed 3-printer policy, amending it to include a $5.00 deposit fee. </w:t>
      </w:r>
    </w:p>
    <w:p w:rsidR="009B032D" w:rsidRPr="009B032D" w:rsidRDefault="009B032D" w:rsidP="009B032D">
      <w:pPr>
        <w:numPr>
          <w:ilvl w:val="0"/>
          <w:numId w:val="1"/>
        </w:numPr>
        <w:spacing w:after="0" w:line="240" w:lineRule="auto"/>
        <w:textAlignment w:val="baseline"/>
        <w:rPr>
          <w:rFonts w:ascii="Calibri" w:eastAsia="Times New Roman" w:hAnsi="Calibri" w:cs="Calibri"/>
          <w:color w:val="000000"/>
          <w:kern w:val="0"/>
        </w:rPr>
      </w:pPr>
      <w:r w:rsidRPr="009B032D">
        <w:rPr>
          <w:rFonts w:ascii="Calibri" w:eastAsia="Times New Roman" w:hAnsi="Calibri" w:cs="Calibri"/>
          <w:color w:val="000000"/>
          <w:kern w:val="0"/>
        </w:rPr>
        <w:t>Tablet policy: After discussing a potential age limit for tablet use, the Board decided to approve the policy as written. </w:t>
      </w:r>
    </w:p>
    <w:p w:rsidR="009B032D" w:rsidRPr="009B032D" w:rsidRDefault="009B032D" w:rsidP="009B032D">
      <w:pPr>
        <w:numPr>
          <w:ilvl w:val="0"/>
          <w:numId w:val="1"/>
        </w:numPr>
        <w:spacing w:after="0" w:line="240" w:lineRule="auto"/>
        <w:textAlignment w:val="baseline"/>
        <w:rPr>
          <w:rFonts w:ascii="Calibri" w:eastAsia="Times New Roman" w:hAnsi="Calibri" w:cs="Calibri"/>
          <w:color w:val="000000"/>
          <w:kern w:val="0"/>
        </w:rPr>
      </w:pPr>
      <w:r w:rsidRPr="009B032D">
        <w:rPr>
          <w:rFonts w:ascii="Calibri" w:eastAsia="Times New Roman" w:hAnsi="Calibri" w:cs="Calibri"/>
          <w:color w:val="000000"/>
          <w:kern w:val="0"/>
        </w:rPr>
        <w:t>Public use of meeting rooms after 6 PM: Anne expressed concerns regarding groups who use the library’s meeting rooms. On one occasion, she reported that the library was left unlocked overnight. Currently, groups using the meeting rooms must check out the key fob prior to the library’s closing. Once a community member uses the fob to unlock the door, he/she must remain in the foyer to let others in for their respective meetings. </w:t>
      </w:r>
    </w:p>
    <w:p w:rsidR="009B032D" w:rsidRPr="009B032D" w:rsidRDefault="009B032D" w:rsidP="009B032D">
      <w:pPr>
        <w:spacing w:after="0" w:line="240" w:lineRule="auto"/>
        <w:ind w:left="720"/>
        <w:rPr>
          <w:rFonts w:ascii="Times New Roman" w:eastAsia="Times New Roman" w:hAnsi="Times New Roman" w:cs="Times New Roman"/>
          <w:kern w:val="0"/>
        </w:rPr>
      </w:pPr>
      <w:r w:rsidRPr="009B032D">
        <w:rPr>
          <w:rFonts w:ascii="Calibri" w:eastAsia="Times New Roman" w:hAnsi="Calibri" w:cs="Calibri"/>
          <w:color w:val="000000"/>
          <w:kern w:val="0"/>
        </w:rPr>
        <w:lastRenderedPageBreak/>
        <w:t>The Board proposed that the BPL provide Tomi Jo with a key for the City Council meetings. In addition, community members who desire to use the library meeting rooms will be asked to provide their driver’s licenses upon checking out a key fob. Russ will work with Anne to develop a system whereby community members can return the key fobs in the library drop box. </w:t>
      </w:r>
    </w:p>
    <w:p w:rsidR="009B032D" w:rsidRPr="009B032D" w:rsidRDefault="009B032D" w:rsidP="009B032D">
      <w:pPr>
        <w:spacing w:after="0" w:line="240" w:lineRule="auto"/>
        <w:rPr>
          <w:rFonts w:ascii="Times New Roman" w:eastAsia="Times New Roman" w:hAnsi="Times New Roman" w:cs="Times New Roman"/>
          <w:kern w:val="0"/>
        </w:rPr>
      </w:pPr>
    </w:p>
    <w:p w:rsidR="009B032D" w:rsidRPr="009B032D" w:rsidRDefault="009B032D" w:rsidP="009B032D">
      <w:pPr>
        <w:spacing w:after="0" w:line="240" w:lineRule="auto"/>
        <w:rPr>
          <w:rFonts w:ascii="Times New Roman" w:eastAsia="Times New Roman" w:hAnsi="Times New Roman" w:cs="Times New Roman"/>
          <w:kern w:val="0"/>
        </w:rPr>
      </w:pPr>
      <w:r w:rsidRPr="009B032D">
        <w:rPr>
          <w:rFonts w:ascii="Calibri" w:eastAsia="Times New Roman" w:hAnsi="Calibri" w:cs="Calibri"/>
          <w:b/>
          <w:bCs/>
          <w:color w:val="000000"/>
          <w:kern w:val="0"/>
          <w:u w:val="single"/>
        </w:rPr>
        <w:t>Reports</w:t>
      </w:r>
    </w:p>
    <w:p w:rsidR="009B032D" w:rsidRPr="009B032D" w:rsidRDefault="009B032D" w:rsidP="009B032D">
      <w:pPr>
        <w:numPr>
          <w:ilvl w:val="0"/>
          <w:numId w:val="2"/>
        </w:numPr>
        <w:spacing w:after="0" w:line="240" w:lineRule="auto"/>
        <w:textAlignment w:val="baseline"/>
        <w:rPr>
          <w:rFonts w:ascii="Calibri" w:eastAsia="Times New Roman" w:hAnsi="Calibri" w:cs="Calibri"/>
          <w:color w:val="000000"/>
          <w:kern w:val="0"/>
        </w:rPr>
      </w:pPr>
      <w:r w:rsidRPr="009B032D">
        <w:rPr>
          <w:rFonts w:ascii="Calibri" w:eastAsia="Times New Roman" w:hAnsi="Calibri" w:cs="Calibri"/>
          <w:b/>
          <w:bCs/>
          <w:color w:val="000000"/>
          <w:kern w:val="0"/>
        </w:rPr>
        <w:t>Building and Grounds:</w:t>
      </w:r>
      <w:r w:rsidRPr="009B032D">
        <w:rPr>
          <w:rFonts w:ascii="Calibri" w:eastAsia="Times New Roman" w:hAnsi="Calibri" w:cs="Calibri"/>
          <w:color w:val="000000"/>
          <w:kern w:val="0"/>
        </w:rPr>
        <w:t xml:space="preserve"> no report this month</w:t>
      </w:r>
    </w:p>
    <w:p w:rsidR="009B032D" w:rsidRPr="009B032D" w:rsidRDefault="009B032D" w:rsidP="009B032D">
      <w:pPr>
        <w:numPr>
          <w:ilvl w:val="0"/>
          <w:numId w:val="2"/>
        </w:numPr>
        <w:spacing w:after="0" w:line="240" w:lineRule="auto"/>
        <w:textAlignment w:val="baseline"/>
        <w:rPr>
          <w:rFonts w:ascii="Calibri" w:eastAsia="Times New Roman" w:hAnsi="Calibri" w:cs="Calibri"/>
          <w:color w:val="000000"/>
          <w:kern w:val="0"/>
        </w:rPr>
      </w:pPr>
      <w:r w:rsidRPr="009B032D">
        <w:rPr>
          <w:rFonts w:ascii="Calibri" w:eastAsia="Times New Roman" w:hAnsi="Calibri" w:cs="Calibri"/>
          <w:b/>
          <w:bCs/>
          <w:color w:val="000000"/>
          <w:kern w:val="0"/>
        </w:rPr>
        <w:t>Nominating:</w:t>
      </w:r>
      <w:r w:rsidRPr="009B032D">
        <w:rPr>
          <w:rFonts w:ascii="Calibri" w:eastAsia="Times New Roman" w:hAnsi="Calibri" w:cs="Calibri"/>
          <w:color w:val="000000"/>
          <w:kern w:val="0"/>
        </w:rPr>
        <w:t xml:space="preserve"> no report this month</w:t>
      </w:r>
    </w:p>
    <w:p w:rsidR="009B032D" w:rsidRPr="009B032D" w:rsidRDefault="009B032D" w:rsidP="009B032D">
      <w:pPr>
        <w:numPr>
          <w:ilvl w:val="0"/>
          <w:numId w:val="2"/>
        </w:numPr>
        <w:spacing w:after="0" w:line="240" w:lineRule="auto"/>
        <w:textAlignment w:val="baseline"/>
        <w:rPr>
          <w:rFonts w:ascii="Calibri" w:eastAsia="Times New Roman" w:hAnsi="Calibri" w:cs="Calibri"/>
          <w:color w:val="000000"/>
          <w:kern w:val="0"/>
        </w:rPr>
      </w:pPr>
      <w:r w:rsidRPr="009B032D">
        <w:rPr>
          <w:rFonts w:ascii="Calibri" w:eastAsia="Times New Roman" w:hAnsi="Calibri" w:cs="Calibri"/>
          <w:b/>
          <w:bCs/>
          <w:color w:val="000000"/>
          <w:kern w:val="0"/>
        </w:rPr>
        <w:t>Personnel:</w:t>
      </w:r>
      <w:r w:rsidRPr="009B032D">
        <w:rPr>
          <w:rFonts w:ascii="Calibri" w:eastAsia="Times New Roman" w:hAnsi="Calibri" w:cs="Calibri"/>
          <w:color w:val="000000"/>
          <w:kern w:val="0"/>
        </w:rPr>
        <w:t xml:space="preserve"> The Personnel Committee will meet with Anne after she completes her annual self-review and staff reviews. </w:t>
      </w:r>
    </w:p>
    <w:p w:rsidR="009B032D" w:rsidRPr="009B032D" w:rsidRDefault="009B032D" w:rsidP="009B032D">
      <w:pPr>
        <w:numPr>
          <w:ilvl w:val="0"/>
          <w:numId w:val="2"/>
        </w:numPr>
        <w:spacing w:after="0" w:line="240" w:lineRule="auto"/>
        <w:textAlignment w:val="baseline"/>
        <w:rPr>
          <w:rFonts w:ascii="Calibri" w:eastAsia="Times New Roman" w:hAnsi="Calibri" w:cs="Calibri"/>
          <w:color w:val="000000"/>
          <w:kern w:val="0"/>
        </w:rPr>
      </w:pPr>
      <w:r w:rsidRPr="009B032D">
        <w:rPr>
          <w:rFonts w:ascii="Calibri" w:eastAsia="Times New Roman" w:hAnsi="Calibri" w:cs="Calibri"/>
          <w:b/>
          <w:bCs/>
          <w:color w:val="000000"/>
          <w:kern w:val="0"/>
        </w:rPr>
        <w:t>Public Relations</w:t>
      </w:r>
      <w:r w:rsidRPr="009B032D">
        <w:rPr>
          <w:rFonts w:ascii="Calibri" w:eastAsia="Times New Roman" w:hAnsi="Calibri" w:cs="Calibri"/>
          <w:color w:val="000000"/>
          <w:kern w:val="0"/>
        </w:rPr>
        <w:t>: Sheila reported that the Friends of the Library have completed a book study (</w:t>
      </w:r>
      <w:r w:rsidRPr="009B032D">
        <w:rPr>
          <w:rFonts w:ascii="Calibri" w:eastAsia="Times New Roman" w:hAnsi="Calibri" w:cs="Calibri"/>
          <w:i/>
          <w:iCs/>
          <w:color w:val="000000"/>
          <w:kern w:val="0"/>
        </w:rPr>
        <w:t>The Good, The Great, and The Unfriendl</w:t>
      </w:r>
      <w:r w:rsidRPr="009B032D">
        <w:rPr>
          <w:rFonts w:ascii="Calibri" w:eastAsia="Times New Roman" w:hAnsi="Calibri" w:cs="Calibri"/>
          <w:color w:val="000000"/>
          <w:kern w:val="0"/>
        </w:rPr>
        <w:t>y) and shared their discussion notes regarding their group’s purpose and relationship with the library staff and board. Brenda Johnson reported that the Friends of the Library will be holding an election in the future and discussing ways to work collaboratively with the library staff and board. </w:t>
      </w:r>
    </w:p>
    <w:p w:rsidR="009B032D" w:rsidRPr="009B032D" w:rsidRDefault="009B032D" w:rsidP="009B032D">
      <w:pPr>
        <w:numPr>
          <w:ilvl w:val="0"/>
          <w:numId w:val="2"/>
        </w:numPr>
        <w:spacing w:after="0" w:line="240" w:lineRule="auto"/>
        <w:textAlignment w:val="baseline"/>
        <w:rPr>
          <w:rFonts w:ascii="Calibri" w:eastAsia="Times New Roman" w:hAnsi="Calibri" w:cs="Calibri"/>
          <w:color w:val="000000"/>
          <w:kern w:val="0"/>
        </w:rPr>
      </w:pPr>
      <w:r w:rsidRPr="009B032D">
        <w:rPr>
          <w:rFonts w:ascii="Calibri" w:eastAsia="Times New Roman" w:hAnsi="Calibri" w:cs="Calibri"/>
          <w:b/>
          <w:bCs/>
          <w:color w:val="000000"/>
          <w:kern w:val="0"/>
        </w:rPr>
        <w:t>Policy:</w:t>
      </w:r>
      <w:r w:rsidRPr="009B032D">
        <w:rPr>
          <w:rFonts w:ascii="Calibri" w:eastAsia="Times New Roman" w:hAnsi="Calibri" w:cs="Calibri"/>
          <w:color w:val="000000"/>
          <w:kern w:val="0"/>
        </w:rPr>
        <w:t xml:space="preserve"> no report this month</w:t>
      </w:r>
    </w:p>
    <w:p w:rsidR="009B032D" w:rsidRPr="009B032D" w:rsidRDefault="009B032D" w:rsidP="009B032D">
      <w:pPr>
        <w:numPr>
          <w:ilvl w:val="0"/>
          <w:numId w:val="2"/>
        </w:numPr>
        <w:spacing w:after="0" w:line="240" w:lineRule="auto"/>
        <w:textAlignment w:val="baseline"/>
        <w:rPr>
          <w:rFonts w:ascii="Calibri" w:eastAsia="Times New Roman" w:hAnsi="Calibri" w:cs="Calibri"/>
          <w:color w:val="000000"/>
          <w:kern w:val="0"/>
        </w:rPr>
      </w:pPr>
      <w:r w:rsidRPr="009B032D">
        <w:rPr>
          <w:rFonts w:ascii="Calibri" w:eastAsia="Times New Roman" w:hAnsi="Calibri" w:cs="Calibri"/>
          <w:b/>
          <w:bCs/>
          <w:color w:val="000000"/>
          <w:kern w:val="0"/>
        </w:rPr>
        <w:t>Technology:</w:t>
      </w:r>
      <w:r w:rsidRPr="009B032D">
        <w:rPr>
          <w:rFonts w:ascii="Calibri" w:eastAsia="Times New Roman" w:hAnsi="Calibri" w:cs="Calibri"/>
          <w:color w:val="000000"/>
          <w:kern w:val="0"/>
        </w:rPr>
        <w:t xml:space="preserve"> no report this month</w:t>
      </w:r>
    </w:p>
    <w:p w:rsidR="009B032D" w:rsidRPr="009B032D" w:rsidRDefault="009B032D" w:rsidP="009B032D">
      <w:pPr>
        <w:spacing w:after="0" w:line="240" w:lineRule="auto"/>
        <w:rPr>
          <w:rFonts w:ascii="Times New Roman" w:eastAsia="Times New Roman" w:hAnsi="Times New Roman" w:cs="Times New Roman"/>
          <w:kern w:val="0"/>
        </w:rPr>
      </w:pPr>
    </w:p>
    <w:p w:rsidR="009B032D" w:rsidRPr="009B032D" w:rsidRDefault="009B032D" w:rsidP="009B032D">
      <w:pPr>
        <w:spacing w:after="0" w:line="240" w:lineRule="auto"/>
        <w:rPr>
          <w:rFonts w:ascii="Times New Roman" w:eastAsia="Times New Roman" w:hAnsi="Times New Roman" w:cs="Times New Roman"/>
          <w:kern w:val="0"/>
        </w:rPr>
      </w:pPr>
      <w:r w:rsidRPr="009B032D">
        <w:rPr>
          <w:rFonts w:ascii="Calibri" w:eastAsia="Times New Roman" w:hAnsi="Calibri" w:cs="Calibri"/>
          <w:color w:val="000000"/>
          <w:kern w:val="0"/>
        </w:rPr>
        <w:t>The meeting was adjourned at 6:00.</w:t>
      </w:r>
    </w:p>
    <w:p w:rsidR="009B032D" w:rsidRPr="009B032D" w:rsidRDefault="009B032D" w:rsidP="009B032D">
      <w:pPr>
        <w:spacing w:after="0" w:line="240" w:lineRule="auto"/>
        <w:rPr>
          <w:rFonts w:ascii="Times New Roman" w:eastAsia="Times New Roman" w:hAnsi="Times New Roman" w:cs="Times New Roman"/>
          <w:kern w:val="0"/>
        </w:rPr>
      </w:pPr>
    </w:p>
    <w:p w:rsidR="009B032D" w:rsidRPr="009B032D" w:rsidRDefault="009B032D" w:rsidP="009B032D">
      <w:pPr>
        <w:spacing w:after="0" w:line="240" w:lineRule="auto"/>
        <w:rPr>
          <w:rFonts w:ascii="Times New Roman" w:eastAsia="Times New Roman" w:hAnsi="Times New Roman" w:cs="Times New Roman"/>
          <w:kern w:val="0"/>
        </w:rPr>
      </w:pPr>
      <w:r w:rsidRPr="009B032D">
        <w:rPr>
          <w:rFonts w:ascii="Calibri" w:eastAsia="Times New Roman" w:hAnsi="Calibri" w:cs="Calibri"/>
          <w:color w:val="000000"/>
          <w:kern w:val="0"/>
        </w:rPr>
        <w:t>Respectfully submitted,</w:t>
      </w:r>
    </w:p>
    <w:p w:rsidR="009B032D" w:rsidRPr="009B032D" w:rsidRDefault="009B032D" w:rsidP="009B032D">
      <w:pPr>
        <w:spacing w:after="0" w:line="240" w:lineRule="auto"/>
        <w:rPr>
          <w:rFonts w:ascii="Times New Roman" w:eastAsia="Times New Roman" w:hAnsi="Times New Roman" w:cs="Times New Roman"/>
          <w:kern w:val="0"/>
        </w:rPr>
      </w:pPr>
      <w:r w:rsidRPr="009B032D">
        <w:rPr>
          <w:rFonts w:ascii="Calibri" w:eastAsia="Times New Roman" w:hAnsi="Calibri" w:cs="Calibri"/>
          <w:color w:val="000000"/>
          <w:kern w:val="0"/>
        </w:rPr>
        <w:t xml:space="preserve">Shannon </w:t>
      </w:r>
      <w:proofErr w:type="spellStart"/>
      <w:r w:rsidRPr="009B032D">
        <w:rPr>
          <w:rFonts w:ascii="Calibri" w:eastAsia="Times New Roman" w:hAnsi="Calibri" w:cs="Calibri"/>
          <w:color w:val="000000"/>
          <w:kern w:val="0"/>
        </w:rPr>
        <w:t>Vesely</w:t>
      </w:r>
      <w:proofErr w:type="spellEnd"/>
      <w:r w:rsidRPr="009B032D">
        <w:rPr>
          <w:rFonts w:ascii="Calibri" w:eastAsia="Times New Roman" w:hAnsi="Calibri" w:cs="Calibri"/>
          <w:color w:val="000000"/>
          <w:kern w:val="0"/>
        </w:rPr>
        <w:t xml:space="preserve"> (for Lindsey </w:t>
      </w:r>
      <w:proofErr w:type="spellStart"/>
      <w:r w:rsidRPr="009B032D">
        <w:rPr>
          <w:rFonts w:ascii="Calibri" w:eastAsia="Times New Roman" w:hAnsi="Calibri" w:cs="Calibri"/>
          <w:color w:val="000000"/>
          <w:kern w:val="0"/>
        </w:rPr>
        <w:t>Garmon</w:t>
      </w:r>
      <w:proofErr w:type="spellEnd"/>
      <w:r w:rsidRPr="009B032D">
        <w:rPr>
          <w:rFonts w:ascii="Calibri" w:eastAsia="Times New Roman" w:hAnsi="Calibri" w:cs="Calibri"/>
          <w:color w:val="000000"/>
          <w:kern w:val="0"/>
        </w:rPr>
        <w:t>)</w:t>
      </w:r>
    </w:p>
    <w:p w:rsidR="009B032D" w:rsidRPr="009B032D" w:rsidRDefault="009B032D" w:rsidP="009B032D">
      <w:pPr>
        <w:spacing w:after="0" w:line="240" w:lineRule="auto"/>
        <w:rPr>
          <w:rFonts w:ascii="Times New Roman" w:eastAsia="Times New Roman" w:hAnsi="Times New Roman" w:cs="Times New Roman"/>
          <w:kern w:val="0"/>
        </w:rPr>
      </w:pPr>
    </w:p>
    <w:p w:rsidR="009B032D" w:rsidRDefault="009B032D"/>
    <w:sectPr w:rsidR="009B032D" w:rsidSect="001F5B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61078"/>
    <w:multiLevelType w:val="multilevel"/>
    <w:tmpl w:val="11FA1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64480E"/>
    <w:multiLevelType w:val="multilevel"/>
    <w:tmpl w:val="E5CA3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5"/>
  <w:proofState w:spelling="clean" w:grammar="clean"/>
  <w:defaultTabStop w:val="720"/>
  <w:characterSpacingControl w:val="doNotCompress"/>
  <w:compat/>
  <w:rsids>
    <w:rsidRoot w:val="009B032D"/>
    <w:rsid w:val="001F5B8B"/>
    <w:rsid w:val="009B032D"/>
    <w:rsid w:val="00F610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B8B"/>
  </w:style>
  <w:style w:type="paragraph" w:styleId="Heading1">
    <w:name w:val="heading 1"/>
    <w:basedOn w:val="Normal"/>
    <w:next w:val="Normal"/>
    <w:link w:val="Heading1Char"/>
    <w:uiPriority w:val="9"/>
    <w:qFormat/>
    <w:rsid w:val="009B03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03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03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03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03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03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03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03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03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3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03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03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03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03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03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03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03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032D"/>
    <w:rPr>
      <w:rFonts w:eastAsiaTheme="majorEastAsia" w:cstheme="majorBidi"/>
      <w:color w:val="272727" w:themeColor="text1" w:themeTint="D8"/>
    </w:rPr>
  </w:style>
  <w:style w:type="paragraph" w:styleId="Title">
    <w:name w:val="Title"/>
    <w:basedOn w:val="Normal"/>
    <w:next w:val="Normal"/>
    <w:link w:val="TitleChar"/>
    <w:uiPriority w:val="10"/>
    <w:qFormat/>
    <w:rsid w:val="009B03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3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03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03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032D"/>
    <w:pPr>
      <w:spacing w:before="160"/>
      <w:jc w:val="center"/>
    </w:pPr>
    <w:rPr>
      <w:i/>
      <w:iCs/>
      <w:color w:val="404040" w:themeColor="text1" w:themeTint="BF"/>
    </w:rPr>
  </w:style>
  <w:style w:type="character" w:customStyle="1" w:styleId="QuoteChar">
    <w:name w:val="Quote Char"/>
    <w:basedOn w:val="DefaultParagraphFont"/>
    <w:link w:val="Quote"/>
    <w:uiPriority w:val="29"/>
    <w:rsid w:val="009B032D"/>
    <w:rPr>
      <w:i/>
      <w:iCs/>
      <w:color w:val="404040" w:themeColor="text1" w:themeTint="BF"/>
    </w:rPr>
  </w:style>
  <w:style w:type="paragraph" w:styleId="ListParagraph">
    <w:name w:val="List Paragraph"/>
    <w:basedOn w:val="Normal"/>
    <w:uiPriority w:val="34"/>
    <w:qFormat/>
    <w:rsid w:val="009B032D"/>
    <w:pPr>
      <w:ind w:left="720"/>
      <w:contextualSpacing/>
    </w:pPr>
  </w:style>
  <w:style w:type="character" w:styleId="IntenseEmphasis">
    <w:name w:val="Intense Emphasis"/>
    <w:basedOn w:val="DefaultParagraphFont"/>
    <w:uiPriority w:val="21"/>
    <w:qFormat/>
    <w:rsid w:val="009B032D"/>
    <w:rPr>
      <w:i/>
      <w:iCs/>
      <w:color w:val="0F4761" w:themeColor="accent1" w:themeShade="BF"/>
    </w:rPr>
  </w:style>
  <w:style w:type="paragraph" w:styleId="IntenseQuote">
    <w:name w:val="Intense Quote"/>
    <w:basedOn w:val="Normal"/>
    <w:next w:val="Normal"/>
    <w:link w:val="IntenseQuoteChar"/>
    <w:uiPriority w:val="30"/>
    <w:qFormat/>
    <w:rsid w:val="009B03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032D"/>
    <w:rPr>
      <w:i/>
      <w:iCs/>
      <w:color w:val="0F4761" w:themeColor="accent1" w:themeShade="BF"/>
    </w:rPr>
  </w:style>
  <w:style w:type="character" w:styleId="IntenseReference">
    <w:name w:val="Intense Reference"/>
    <w:basedOn w:val="DefaultParagraphFont"/>
    <w:uiPriority w:val="32"/>
    <w:qFormat/>
    <w:rsid w:val="009B032D"/>
    <w:rPr>
      <w:b/>
      <w:bCs/>
      <w:smallCaps/>
      <w:color w:val="0F4761" w:themeColor="accent1" w:themeShade="BF"/>
      <w:spacing w:val="5"/>
    </w:rPr>
  </w:style>
  <w:style w:type="paragraph" w:styleId="NormalWeb">
    <w:name w:val="Normal (Web)"/>
    <w:basedOn w:val="Normal"/>
    <w:uiPriority w:val="99"/>
    <w:semiHidden/>
    <w:unhideWhenUsed/>
    <w:rsid w:val="009B032D"/>
    <w:pPr>
      <w:spacing w:before="100" w:beforeAutospacing="1" w:after="100" w:afterAutospacing="1" w:line="240" w:lineRule="auto"/>
    </w:pPr>
    <w:rPr>
      <w:rFonts w:ascii="Times New Roman" w:eastAsia="Times New Roman" w:hAnsi="Times New Roman" w:cs="Times New Roman"/>
      <w:kern w:val="0"/>
    </w:rPr>
  </w:style>
</w:styles>
</file>

<file path=word/webSettings.xml><?xml version="1.0" encoding="utf-8"?>
<w:webSettings xmlns:r="http://schemas.openxmlformats.org/officeDocument/2006/relationships" xmlns:w="http://schemas.openxmlformats.org/wordprocessingml/2006/main">
  <w:divs>
    <w:div w:id="205542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451</Words>
  <Characters>2573</Characters>
  <Application>Microsoft Office Word</Application>
  <DocSecurity>0</DocSecurity>
  <Lines>21</Lines>
  <Paragraphs>6</Paragraphs>
  <ScaleCrop>false</ScaleCrop>
  <Company/>
  <LinksUpToDate>false</LinksUpToDate>
  <CharactersWithSpaces>3018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Vesely</dc:creator>
  <cp:lastModifiedBy>Librarian</cp:lastModifiedBy>
  <cp:revision>2</cp:revision>
  <dcterms:created xsi:type="dcterms:W3CDTF">2024-02-14T21:33:00Z</dcterms:created>
  <dcterms:modified xsi:type="dcterms:W3CDTF">2024-02-14T21:33:00Z</dcterms:modified>
</cp:coreProperties>
</file>